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A" w:rsidRDefault="001A5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FEA" w:rsidRPr="00B06FEA" w:rsidRDefault="00AB4A7C" w:rsidP="00EB5333">
      <w:pPr>
        <w:pStyle w:val="ac"/>
        <w:spacing w:after="0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06FE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06FEA" w:rsidRPr="00B06FE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«По </w:t>
      </w:r>
      <w:r w:rsidR="00B06FE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исковому </w:t>
      </w:r>
      <w:r w:rsidR="00B06FEA" w:rsidRPr="00B06FE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требованию прокуратуры Усть-Кубинского района суд обязал </w:t>
      </w:r>
      <w:r w:rsidR="001A5A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муниципального </w:t>
      </w:r>
      <w:r w:rsidR="00B06FEA">
        <w:rPr>
          <w:rFonts w:ascii="Times New Roman" w:hAnsi="Times New Roman" w:cs="Times New Roman"/>
          <w:b/>
          <w:color w:val="111111"/>
          <w:sz w:val="28"/>
          <w:szCs w:val="28"/>
        </w:rPr>
        <w:t>учреждение</w:t>
      </w:r>
      <w:r w:rsidR="001A5AF9">
        <w:rPr>
          <w:rFonts w:ascii="Times New Roman" w:hAnsi="Times New Roman" w:cs="Times New Roman"/>
          <w:b/>
          <w:color w:val="111111"/>
          <w:sz w:val="28"/>
          <w:szCs w:val="28"/>
        </w:rPr>
        <w:t>восстановить права несовершеннолетних на безопасное пребывание на территории детской</w:t>
      </w:r>
      <w:r w:rsidR="0053487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площадки</w:t>
      </w:r>
      <w:r w:rsidR="00B06FE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1A5C7A" w:rsidRDefault="00C33837" w:rsidP="00EB5333">
      <w:pPr>
        <w:pStyle w:val="ac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443B70">
        <w:rPr>
          <w:rFonts w:ascii="Times New Roman" w:hAnsi="Times New Roman" w:cs="Times New Roman"/>
          <w:color w:val="111111"/>
          <w:sz w:val="28"/>
          <w:szCs w:val="28"/>
        </w:rPr>
        <w:t>Прокуратур</w:t>
      </w:r>
      <w:r w:rsidR="00B06FEA">
        <w:rPr>
          <w:rFonts w:ascii="Times New Roman" w:hAnsi="Times New Roman" w:cs="Times New Roman"/>
          <w:color w:val="111111"/>
          <w:sz w:val="28"/>
          <w:szCs w:val="28"/>
        </w:rPr>
        <w:t>ой</w:t>
      </w:r>
      <w:r w:rsidRPr="00443B70">
        <w:rPr>
          <w:rFonts w:ascii="Times New Roman" w:hAnsi="Times New Roman" w:cs="Times New Roman"/>
          <w:color w:val="111111"/>
          <w:sz w:val="28"/>
          <w:szCs w:val="28"/>
        </w:rPr>
        <w:t>Усть</w:t>
      </w:r>
      <w:r>
        <w:rPr>
          <w:rFonts w:ascii="Times New Roman" w:hAnsi="Times New Roman"/>
          <w:color w:val="111111"/>
          <w:sz w:val="28"/>
          <w:szCs w:val="28"/>
        </w:rPr>
        <w:t xml:space="preserve">-Кубинского района </w:t>
      </w:r>
      <w:r w:rsidR="00B06FEA">
        <w:rPr>
          <w:rFonts w:ascii="Times New Roman" w:hAnsi="Times New Roman"/>
          <w:color w:val="111111"/>
          <w:sz w:val="28"/>
          <w:szCs w:val="28"/>
        </w:rPr>
        <w:t xml:space="preserve">проведена проверка </w:t>
      </w:r>
      <w:r w:rsidR="001A5AF9" w:rsidRPr="001A5AF9">
        <w:rPr>
          <w:rFonts w:ascii="Times New Roman" w:hAnsi="Times New Roman"/>
          <w:color w:val="111111"/>
          <w:sz w:val="28"/>
          <w:szCs w:val="28"/>
        </w:rPr>
        <w:t xml:space="preserve">законодательства при использовании муниципального имущества </w:t>
      </w:r>
      <w:r w:rsidR="001A5AF9">
        <w:rPr>
          <w:rFonts w:ascii="Times New Roman" w:hAnsi="Times New Roman"/>
          <w:color w:val="111111"/>
          <w:sz w:val="28"/>
          <w:szCs w:val="28"/>
        </w:rPr>
        <w:t>муниципальным</w:t>
      </w:r>
      <w:r w:rsidR="00B06FEA">
        <w:rPr>
          <w:rFonts w:ascii="Times New Roman" w:hAnsi="Times New Roman"/>
          <w:color w:val="111111"/>
          <w:sz w:val="28"/>
          <w:szCs w:val="28"/>
        </w:rPr>
        <w:t xml:space="preserve"> учреждениями</w:t>
      </w:r>
      <w:r w:rsidR="00225292">
        <w:rPr>
          <w:rFonts w:ascii="Times New Roman" w:hAnsi="Times New Roman"/>
          <w:color w:val="111111"/>
          <w:sz w:val="28"/>
          <w:szCs w:val="28"/>
        </w:rPr>
        <w:t>.</w:t>
      </w:r>
    </w:p>
    <w:p w:rsidR="000E5747" w:rsidRPr="006D7D82" w:rsidRDefault="00C33837" w:rsidP="00EB5333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Установлено, что </w:t>
      </w:r>
      <w:r w:rsidR="001A5AF9" w:rsidRPr="001A5AF9">
        <w:rPr>
          <w:rFonts w:ascii="Times New Roman" w:hAnsi="Times New Roman"/>
          <w:color w:val="111111"/>
          <w:sz w:val="28"/>
          <w:szCs w:val="28"/>
        </w:rPr>
        <w:t>детск</w:t>
      </w:r>
      <w:r w:rsidR="001A5AF9">
        <w:rPr>
          <w:rFonts w:ascii="Times New Roman" w:hAnsi="Times New Roman"/>
          <w:color w:val="111111"/>
          <w:sz w:val="28"/>
          <w:szCs w:val="28"/>
        </w:rPr>
        <w:t>ие</w:t>
      </w:r>
      <w:r w:rsidR="001A5AF9" w:rsidRPr="001A5AF9">
        <w:rPr>
          <w:rFonts w:ascii="Times New Roman" w:hAnsi="Times New Roman"/>
          <w:color w:val="111111"/>
          <w:sz w:val="28"/>
          <w:szCs w:val="28"/>
        </w:rPr>
        <w:t xml:space="preserve"> площадк</w:t>
      </w:r>
      <w:r w:rsidR="001A5AF9">
        <w:rPr>
          <w:rFonts w:ascii="Times New Roman" w:hAnsi="Times New Roman"/>
          <w:color w:val="111111"/>
          <w:sz w:val="28"/>
          <w:szCs w:val="28"/>
        </w:rPr>
        <w:t>и</w:t>
      </w:r>
      <w:r w:rsidR="001A5AF9" w:rsidRPr="001A5AF9">
        <w:rPr>
          <w:rFonts w:ascii="Times New Roman" w:hAnsi="Times New Roman"/>
          <w:color w:val="111111"/>
          <w:sz w:val="28"/>
          <w:szCs w:val="28"/>
        </w:rPr>
        <w:t>, расположенн</w:t>
      </w:r>
      <w:r w:rsidR="001A5AF9">
        <w:rPr>
          <w:rFonts w:ascii="Times New Roman" w:hAnsi="Times New Roman"/>
          <w:color w:val="111111"/>
          <w:sz w:val="28"/>
          <w:szCs w:val="28"/>
        </w:rPr>
        <w:t>ые по адресам: ул. Мира и</w:t>
      </w:r>
      <w:r w:rsidR="001A5AF9" w:rsidRPr="001A5AF9">
        <w:rPr>
          <w:rFonts w:ascii="Times New Roman" w:hAnsi="Times New Roman"/>
          <w:color w:val="111111"/>
          <w:sz w:val="28"/>
          <w:szCs w:val="28"/>
        </w:rPr>
        <w:t xml:space="preserve"> ул. Строителей, с. Устье</w:t>
      </w:r>
      <w:r w:rsidR="001A5AF9">
        <w:rPr>
          <w:rFonts w:ascii="Times New Roman" w:hAnsi="Times New Roman"/>
          <w:sz w:val="28"/>
          <w:szCs w:val="28"/>
        </w:rPr>
        <w:t xml:space="preserve"> не соответствуют требованиям </w:t>
      </w:r>
      <w:r w:rsidR="001A5AF9" w:rsidRPr="001A5AF9">
        <w:rPr>
          <w:rFonts w:ascii="Times New Roman" w:hAnsi="Times New Roman"/>
          <w:sz w:val="28"/>
          <w:szCs w:val="28"/>
        </w:rPr>
        <w:t>ГОСТ Р</w:t>
      </w:r>
      <w:r w:rsidR="001A5AF9">
        <w:rPr>
          <w:rFonts w:ascii="Times New Roman" w:hAnsi="Times New Roman"/>
          <w:sz w:val="28"/>
          <w:szCs w:val="28"/>
        </w:rPr>
        <w:t xml:space="preserve">, устанавливающего </w:t>
      </w:r>
      <w:r w:rsidR="001A5AF9" w:rsidRPr="001A5AF9">
        <w:rPr>
          <w:rFonts w:ascii="Times New Roman" w:hAnsi="Times New Roman"/>
          <w:sz w:val="28"/>
          <w:szCs w:val="28"/>
        </w:rPr>
        <w:t>требования к безопасности конструкци</w:t>
      </w:r>
      <w:r w:rsidR="000843FC">
        <w:rPr>
          <w:rFonts w:ascii="Times New Roman" w:hAnsi="Times New Roman"/>
          <w:sz w:val="28"/>
          <w:szCs w:val="28"/>
        </w:rPr>
        <w:t>й</w:t>
      </w:r>
      <w:r w:rsidR="001A5AF9" w:rsidRPr="001A5AF9">
        <w:rPr>
          <w:rFonts w:ascii="Times New Roman" w:hAnsi="Times New Roman"/>
          <w:sz w:val="28"/>
          <w:szCs w:val="28"/>
        </w:rPr>
        <w:t xml:space="preserve"> и покрытий детских игровых площадок</w:t>
      </w:r>
      <w:r w:rsidR="000843FC">
        <w:rPr>
          <w:rFonts w:ascii="Times New Roman" w:hAnsi="Times New Roman"/>
          <w:sz w:val="28"/>
          <w:szCs w:val="28"/>
        </w:rPr>
        <w:t xml:space="preserve">, и именно на площадках отсутствует </w:t>
      </w:r>
      <w:r w:rsidR="000843FC" w:rsidRPr="000843FC">
        <w:rPr>
          <w:rFonts w:ascii="Times New Roman" w:hAnsi="Times New Roman"/>
          <w:sz w:val="28"/>
          <w:szCs w:val="28"/>
        </w:rPr>
        <w:t>ударопоглощающее покрытие</w:t>
      </w:r>
      <w:r w:rsidR="000843FC">
        <w:rPr>
          <w:rFonts w:ascii="Times New Roman" w:hAnsi="Times New Roman"/>
          <w:sz w:val="28"/>
          <w:szCs w:val="28"/>
        </w:rPr>
        <w:t xml:space="preserve">, имеются </w:t>
      </w:r>
      <w:r w:rsidR="000843FC" w:rsidRPr="000843FC">
        <w:rPr>
          <w:rFonts w:ascii="Times New Roman" w:hAnsi="Times New Roman"/>
          <w:sz w:val="28"/>
          <w:szCs w:val="28"/>
        </w:rPr>
        <w:t>шероховатые и неровные поверхности (сколы, повреждения краски)</w:t>
      </w:r>
      <w:r w:rsidR="000843FC">
        <w:rPr>
          <w:rFonts w:ascii="Times New Roman" w:hAnsi="Times New Roman"/>
          <w:sz w:val="28"/>
          <w:szCs w:val="28"/>
        </w:rPr>
        <w:t xml:space="preserve">, </w:t>
      </w:r>
      <w:r w:rsidR="00F0603E">
        <w:rPr>
          <w:rFonts w:ascii="Times New Roman" w:hAnsi="Times New Roman"/>
          <w:sz w:val="28"/>
          <w:szCs w:val="28"/>
        </w:rPr>
        <w:t xml:space="preserve">площадки </w:t>
      </w:r>
      <w:r w:rsidR="000843FC">
        <w:rPr>
          <w:rFonts w:ascii="Times New Roman" w:hAnsi="Times New Roman"/>
          <w:sz w:val="28"/>
          <w:szCs w:val="28"/>
        </w:rPr>
        <w:t xml:space="preserve">не оборудованы </w:t>
      </w:r>
      <w:r w:rsidR="00F0603E" w:rsidRPr="00F0603E">
        <w:rPr>
          <w:rFonts w:ascii="Times New Roman" w:hAnsi="Times New Roman"/>
          <w:sz w:val="28"/>
          <w:szCs w:val="28"/>
        </w:rPr>
        <w:t xml:space="preserve">табличками (досками), содержащими правила пользования оборудованием и сведения о возрастных группах (включая ограничения по росту и весу); номера телефонов службы спасения, скорой помощи; номера телефонов эксплуатанта, по которым следует обращаться в случае неисправности или поломки оборудования, </w:t>
      </w:r>
      <w:bookmarkStart w:id="0" w:name="_GoBack"/>
      <w:bookmarkEnd w:id="0"/>
      <w:r w:rsidR="000843FC" w:rsidRPr="000843FC">
        <w:rPr>
          <w:rFonts w:ascii="Times New Roman" w:hAnsi="Times New Roman"/>
          <w:sz w:val="28"/>
          <w:szCs w:val="28"/>
        </w:rPr>
        <w:t>знаками о запрете курения табака, потребления никотинсодержащей продукции или использования кальянов</w:t>
      </w:r>
      <w:r w:rsidR="001A5AF9">
        <w:rPr>
          <w:rFonts w:ascii="Times New Roman" w:hAnsi="Times New Roman"/>
          <w:sz w:val="28"/>
          <w:szCs w:val="28"/>
        </w:rPr>
        <w:t>.</w:t>
      </w:r>
    </w:p>
    <w:p w:rsidR="00943D3C" w:rsidRDefault="00F54223" w:rsidP="00EB5333">
      <w:pPr>
        <w:spacing w:after="0"/>
        <w:ind w:firstLine="70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факту</w:t>
      </w:r>
      <w:r w:rsidR="000E5747">
        <w:rPr>
          <w:rFonts w:ascii="Times New Roman" w:hAnsi="Times New Roman"/>
          <w:sz w:val="28"/>
          <w:szCs w:val="28"/>
        </w:rPr>
        <w:t xml:space="preserve"> прокуратурой Усть-Кубинского района в адрес руководителя </w:t>
      </w:r>
      <w:r w:rsidR="001A5AF9">
        <w:rPr>
          <w:rFonts w:ascii="Times New Roman" w:hAnsi="Times New Roman"/>
          <w:sz w:val="28"/>
          <w:szCs w:val="28"/>
        </w:rPr>
        <w:t xml:space="preserve">муниципального </w:t>
      </w:r>
      <w:r w:rsidR="000E5747">
        <w:rPr>
          <w:rFonts w:ascii="Times New Roman" w:hAnsi="Times New Roman"/>
          <w:sz w:val="28"/>
          <w:szCs w:val="28"/>
        </w:rPr>
        <w:t>учреждения внесено представление с целью устранения выявленных нарушений закона</w:t>
      </w:r>
      <w:r w:rsidR="00943D3C">
        <w:rPr>
          <w:rFonts w:ascii="Times New Roman" w:hAnsi="Times New Roman"/>
          <w:sz w:val="28"/>
          <w:szCs w:val="28"/>
        </w:rPr>
        <w:t>, по результатам рассмотрения которого нарушения не устранены</w:t>
      </w:r>
      <w:r w:rsidR="000E5747">
        <w:rPr>
          <w:rFonts w:ascii="Times New Roman" w:hAnsi="Times New Roman"/>
          <w:sz w:val="28"/>
          <w:szCs w:val="28"/>
        </w:rPr>
        <w:t xml:space="preserve">. </w:t>
      </w:r>
    </w:p>
    <w:p w:rsidR="000E5747" w:rsidRDefault="00943D3C" w:rsidP="00EB5333">
      <w:pPr>
        <w:spacing w:after="0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интересах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0E5747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370EB2">
        <w:rPr>
          <w:rFonts w:ascii="Times New Roman" w:hAnsi="Times New Roman" w:cs="Times New Roman"/>
          <w:sz w:val="28"/>
          <w:szCs w:val="28"/>
        </w:rPr>
        <w:t>Усть-Кубинского района</w:t>
      </w:r>
      <w:r w:rsidR="000E5747">
        <w:rPr>
          <w:rFonts w:ascii="Times New Roman" w:hAnsi="Times New Roman" w:cs="Times New Roman"/>
          <w:sz w:val="28"/>
          <w:szCs w:val="28"/>
        </w:rPr>
        <w:t xml:space="preserve">направлено исковое заявление в </w:t>
      </w:r>
      <w:r w:rsidR="00370EB2">
        <w:rPr>
          <w:rFonts w:ascii="Times New Roman" w:hAnsi="Times New Roman" w:cs="Times New Roman"/>
          <w:sz w:val="28"/>
          <w:szCs w:val="28"/>
        </w:rPr>
        <w:t xml:space="preserve">Сокольский районный </w:t>
      </w:r>
      <w:r w:rsidR="000E5747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привести </w:t>
      </w:r>
      <w:r w:rsidR="001A5AF9">
        <w:rPr>
          <w:rFonts w:ascii="Times New Roman" w:hAnsi="Times New Roman" w:cs="Times New Roman"/>
          <w:sz w:val="28"/>
          <w:szCs w:val="28"/>
        </w:rPr>
        <w:t>детские площадки по указанным адрсам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нормами </w:t>
      </w:r>
      <w:r w:rsidR="00F5422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E5747">
        <w:rPr>
          <w:rFonts w:ascii="Times New Roman" w:hAnsi="Times New Roman" w:cs="Times New Roman"/>
          <w:sz w:val="28"/>
          <w:szCs w:val="28"/>
        </w:rPr>
        <w:t>.</w:t>
      </w:r>
    </w:p>
    <w:p w:rsidR="000843FC" w:rsidRDefault="00370EB2" w:rsidP="00370EB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исковые требования прокуратуры района удовлетворены.</w:t>
      </w:r>
    </w:p>
    <w:p w:rsidR="00370EB2" w:rsidRDefault="000843FC" w:rsidP="00370EB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находится на исполнении.</w:t>
      </w: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A5C7A" w:rsidRDefault="001A5C7A"/>
    <w:sectPr w:rsidR="001A5C7A" w:rsidSect="00EB5333">
      <w:footerReference w:type="first" r:id="rId7"/>
      <w:pgSz w:w="11906" w:h="16838"/>
      <w:pgMar w:top="1134" w:right="851" w:bottom="567" w:left="1418" w:header="680" w:footer="74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48" w:rsidRDefault="00A64B48">
      <w:pPr>
        <w:spacing w:after="0" w:line="240" w:lineRule="auto"/>
      </w:pPr>
      <w:r>
        <w:separator/>
      </w:r>
    </w:p>
  </w:endnote>
  <w:endnote w:type="continuationSeparator" w:id="1">
    <w:p w:rsidR="00A64B48" w:rsidRDefault="00A6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margin" w:tblpXSpec="right" w:tblpY="15594"/>
      <w:tblW w:w="3276" w:type="dxa"/>
      <w:jc w:val="right"/>
      <w:tblLayout w:type="fixed"/>
      <w:tblLook w:val="04A0"/>
    </w:tblPr>
    <w:tblGrid>
      <w:gridCol w:w="3276"/>
    </w:tblGrid>
    <w:tr w:rsidR="001A5C7A">
      <w:trPr>
        <w:cantSplit/>
        <w:trHeight w:val="284"/>
        <w:jc w:val="right"/>
      </w:trPr>
      <w:tc>
        <w:tcPr>
          <w:tcW w:w="3276" w:type="dxa"/>
          <w:tcBorders>
            <w:top w:val="single" w:sz="12" w:space="0" w:color="000000"/>
            <w:left w:val="single" w:sz="12" w:space="0" w:color="000000"/>
            <w:bottom w:val="nil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11"/>
          <w:r>
            <w:rPr>
              <w:rFonts w:ascii="Times New Roman" w:eastAsia="Calibri" w:hAnsi="Times New Roman" w:cs="Times New Roman"/>
              <w:sz w:val="20"/>
              <w:szCs w:val="20"/>
            </w:rPr>
            <w:t>Организация</w:t>
          </w:r>
          <w:bookmarkEnd w:id="1"/>
        </w:p>
        <w:p w:rsidR="001A5C7A" w:rsidRDefault="001A5C7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1A5C7A">
      <w:trPr>
        <w:cantSplit/>
        <w:trHeight w:val="284"/>
        <w:jc w:val="right"/>
      </w:trPr>
      <w:tc>
        <w:tcPr>
          <w:tcW w:w="3276" w:type="dxa"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№ </w:t>
          </w:r>
          <w:bookmarkStart w:id="2" w:name="REGNUMSTAMP11"/>
          <w:r>
            <w:rPr>
              <w:rFonts w:ascii="Times New Roman" w:eastAsia="Calibri" w:hAnsi="Times New Roman" w:cs="Times New Roman"/>
              <w:sz w:val="20"/>
              <w:szCs w:val="20"/>
            </w:rPr>
            <w:t>рег</w:t>
          </w:r>
          <w:bookmarkEnd w:id="2"/>
        </w:p>
      </w:tc>
    </w:tr>
  </w:tbl>
  <w:p w:rsidR="001A5C7A" w:rsidRDefault="001A5C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48" w:rsidRDefault="00A64B48">
      <w:pPr>
        <w:spacing w:after="0" w:line="240" w:lineRule="auto"/>
      </w:pPr>
      <w:r>
        <w:separator/>
      </w:r>
    </w:p>
  </w:footnote>
  <w:footnote w:type="continuationSeparator" w:id="1">
    <w:p w:rsidR="00A64B48" w:rsidRDefault="00A64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7A"/>
    <w:rsid w:val="000843FC"/>
    <w:rsid w:val="000E5747"/>
    <w:rsid w:val="001A5AF9"/>
    <w:rsid w:val="001A5C7A"/>
    <w:rsid w:val="00201EB7"/>
    <w:rsid w:val="00225292"/>
    <w:rsid w:val="0024743B"/>
    <w:rsid w:val="00255179"/>
    <w:rsid w:val="0027182A"/>
    <w:rsid w:val="002E05FC"/>
    <w:rsid w:val="003254EA"/>
    <w:rsid w:val="00370EB2"/>
    <w:rsid w:val="00443B70"/>
    <w:rsid w:val="004B43A1"/>
    <w:rsid w:val="0053487D"/>
    <w:rsid w:val="00814D32"/>
    <w:rsid w:val="00943D3C"/>
    <w:rsid w:val="00A16F26"/>
    <w:rsid w:val="00A64B48"/>
    <w:rsid w:val="00AB4A7C"/>
    <w:rsid w:val="00B06FEA"/>
    <w:rsid w:val="00C33837"/>
    <w:rsid w:val="00D13156"/>
    <w:rsid w:val="00DB3D59"/>
    <w:rsid w:val="00E37FA1"/>
    <w:rsid w:val="00EB5333"/>
    <w:rsid w:val="00F0603E"/>
    <w:rsid w:val="00F54223"/>
    <w:rsid w:val="00F6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66B1C"/>
  </w:style>
  <w:style w:type="character" w:customStyle="1" w:styleId="a7">
    <w:name w:val="Нижний колонтитул Знак"/>
    <w:basedOn w:val="a0"/>
    <w:link w:val="a8"/>
    <w:uiPriority w:val="99"/>
    <w:qFormat/>
    <w:rsid w:val="00466B1C"/>
  </w:style>
  <w:style w:type="character" w:customStyle="1" w:styleId="a9">
    <w:name w:val="Без интервала Знак"/>
    <w:link w:val="aa"/>
    <w:qFormat/>
    <w:locked/>
    <w:rsid w:val="002A4C33"/>
    <w:rPr>
      <w:rFonts w:ascii="Calibri" w:eastAsia="Calibri" w:hAnsi="Calibri" w:cs="Times New Roman"/>
    </w:rPr>
  </w:style>
  <w:style w:type="paragraph" w:styleId="ab">
    <w:name w:val="Title"/>
    <w:basedOn w:val="a"/>
    <w:next w:val="ac"/>
    <w:qFormat/>
    <w:rsid w:val="002E05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E05FC"/>
    <w:pPr>
      <w:spacing w:after="140"/>
    </w:pPr>
  </w:style>
  <w:style w:type="paragraph" w:styleId="ad">
    <w:name w:val="List"/>
    <w:basedOn w:val="ac"/>
    <w:rsid w:val="002E05FC"/>
    <w:rPr>
      <w:rFonts w:cs="Mangal"/>
    </w:rPr>
  </w:style>
  <w:style w:type="paragraph" w:styleId="ae">
    <w:name w:val="caption"/>
    <w:basedOn w:val="a"/>
    <w:qFormat/>
    <w:rsid w:val="002E05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E05FC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  <w:rsid w:val="002E05FC"/>
  </w:style>
  <w:style w:type="paragraph" w:styleId="a6">
    <w:name w:val="header"/>
    <w:basedOn w:val="a"/>
    <w:link w:val="a5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qFormat/>
    <w:rsid w:val="002A4C33"/>
    <w:rPr>
      <w:rFonts w:cs="Times New Roman"/>
    </w:rPr>
  </w:style>
  <w:style w:type="paragraph" w:customStyle="1" w:styleId="af1">
    <w:name w:val="Содержимое врезки"/>
    <w:basedOn w:val="a"/>
    <w:qFormat/>
    <w:rsid w:val="002E05FC"/>
  </w:style>
  <w:style w:type="table" w:styleId="af2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35E3-1D6B-488B-B2DB-9BD6B3E8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SYSADMIN</cp:lastModifiedBy>
  <cp:revision>3</cp:revision>
  <cp:lastPrinted>2024-08-14T13:59:00Z</cp:lastPrinted>
  <dcterms:created xsi:type="dcterms:W3CDTF">2024-12-28T13:06:00Z</dcterms:created>
  <dcterms:modified xsi:type="dcterms:W3CDTF">2024-12-28T13:08:00Z</dcterms:modified>
  <cp:category>Файлы документов</cp:category>
  <dc:language>ru-RU</dc:language>
</cp:coreProperties>
</file>